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“ЗАРЕЄСТРОВАНО”                                                 </w:t>
      </w:r>
      <w:r w:rsidR="00AC5E36" w:rsidRPr="00986F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6FEC">
        <w:rPr>
          <w:rFonts w:ascii="Times New Roman" w:hAnsi="Times New Roman" w:cs="Times New Roman"/>
          <w:sz w:val="24"/>
          <w:szCs w:val="24"/>
        </w:rPr>
        <w:t>“ЗАТВЕРДЖЕНО”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AA2513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Головним у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правлінням юстиції                  </w:t>
      </w:r>
      <w:r w:rsidRPr="00986F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Установчими </w:t>
      </w:r>
      <w:r w:rsidRPr="00986FEC">
        <w:rPr>
          <w:rFonts w:ascii="Times New Roman" w:hAnsi="Times New Roman" w:cs="Times New Roman"/>
          <w:sz w:val="24"/>
          <w:szCs w:val="24"/>
        </w:rPr>
        <w:t>зборами</w:t>
      </w:r>
    </w:p>
    <w:p w:rsidR="00145AF6" w:rsidRPr="00986FEC" w:rsidRDefault="00AC5E36" w:rsidP="00AA2513">
      <w:pPr>
        <w:tabs>
          <w:tab w:val="left" w:pos="6800"/>
        </w:tabs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в   м. Києві</w:t>
      </w:r>
      <w:r w:rsidR="0034030D" w:rsidRPr="00986F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2513" w:rsidRPr="00986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Протокол № 1           </w:t>
      </w:r>
    </w:p>
    <w:p w:rsidR="00145AF6" w:rsidRPr="00986FEC" w:rsidRDefault="0034030D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«     »</w:t>
      </w:r>
      <w:r w:rsidR="00AA2513" w:rsidRPr="00986FEC">
        <w:rPr>
          <w:rFonts w:ascii="Times New Roman" w:hAnsi="Times New Roman" w:cs="Times New Roman"/>
          <w:sz w:val="24"/>
          <w:szCs w:val="24"/>
        </w:rPr>
        <w:t>__________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</w:t>
      </w:r>
      <w:r w:rsidRPr="00986FEC">
        <w:rPr>
          <w:rFonts w:ascii="Times New Roman" w:hAnsi="Times New Roman" w:cs="Times New Roman"/>
          <w:sz w:val="24"/>
          <w:szCs w:val="24"/>
        </w:rPr>
        <w:t xml:space="preserve"> 2012  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р.                           </w:t>
      </w:r>
      <w:r w:rsidR="00986FEC" w:rsidRPr="00986F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2513" w:rsidRPr="00986FEC">
        <w:rPr>
          <w:rFonts w:ascii="Times New Roman" w:hAnsi="Times New Roman" w:cs="Times New Roman"/>
          <w:sz w:val="24"/>
          <w:szCs w:val="24"/>
        </w:rPr>
        <w:t>від «     »_______________</w:t>
      </w:r>
      <w:r w:rsidR="00986FEC" w:rsidRPr="00986FEC">
        <w:rPr>
          <w:rFonts w:ascii="Times New Roman" w:hAnsi="Times New Roman" w:cs="Times New Roman"/>
          <w:sz w:val="24"/>
          <w:szCs w:val="24"/>
        </w:rPr>
        <w:t>2012р.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Реєстраційний №                                            </w:t>
      </w:r>
      <w:r w:rsidR="0034030D" w:rsidRPr="00986F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2513" w:rsidRPr="00986FEC">
        <w:rPr>
          <w:rFonts w:ascii="Times New Roman" w:hAnsi="Times New Roman" w:cs="Times New Roman"/>
          <w:sz w:val="24"/>
          <w:szCs w:val="24"/>
        </w:rPr>
        <w:t xml:space="preserve">       </w:t>
      </w:r>
      <w:r w:rsidR="0034030D" w:rsidRPr="00986F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Заступник начальника                                              </w:t>
      </w:r>
      <w:r w:rsidR="00AA2513" w:rsidRPr="00986F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5E36" w:rsidRPr="00986FEC">
        <w:rPr>
          <w:rFonts w:ascii="Times New Roman" w:hAnsi="Times New Roman" w:cs="Times New Roman"/>
          <w:sz w:val="24"/>
          <w:szCs w:val="24"/>
        </w:rPr>
        <w:t xml:space="preserve">  </w:t>
      </w:r>
      <w:r w:rsidR="0034030D" w:rsidRPr="00986FEC">
        <w:rPr>
          <w:rFonts w:ascii="Times New Roman" w:hAnsi="Times New Roman" w:cs="Times New Roman"/>
          <w:sz w:val="24"/>
          <w:szCs w:val="24"/>
        </w:rPr>
        <w:t>Голова правління</w:t>
      </w: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986FEC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Головного</w:t>
      </w:r>
    </w:p>
    <w:p w:rsidR="00145AF6" w:rsidRPr="00986FEC" w:rsidRDefault="00986FEC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у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правління юстиції                     </w:t>
      </w:r>
      <w:r w:rsidRPr="00986FEC">
        <w:rPr>
          <w:rFonts w:ascii="Times New Roman" w:hAnsi="Times New Roman" w:cs="Times New Roman"/>
          <w:sz w:val="24"/>
          <w:szCs w:val="24"/>
        </w:rPr>
        <w:t xml:space="preserve">                  Г</w:t>
      </w:r>
      <w:r w:rsidR="00AC5E36" w:rsidRPr="00986FEC">
        <w:rPr>
          <w:rFonts w:ascii="Times New Roman" w:hAnsi="Times New Roman" w:cs="Times New Roman"/>
          <w:sz w:val="24"/>
          <w:szCs w:val="24"/>
        </w:rPr>
        <w:t xml:space="preserve">ромадської </w:t>
      </w:r>
      <w:r w:rsidRPr="00986FEC">
        <w:rPr>
          <w:rFonts w:ascii="Times New Roman" w:hAnsi="Times New Roman" w:cs="Times New Roman"/>
          <w:sz w:val="24"/>
          <w:szCs w:val="24"/>
        </w:rPr>
        <w:t>О</w:t>
      </w:r>
      <w:r w:rsidR="00AC5E36" w:rsidRPr="00986FEC">
        <w:rPr>
          <w:rFonts w:ascii="Times New Roman" w:hAnsi="Times New Roman" w:cs="Times New Roman"/>
          <w:sz w:val="24"/>
          <w:szCs w:val="24"/>
        </w:rPr>
        <w:t>рганізації</w:t>
      </w:r>
      <w:r w:rsidR="00403017">
        <w:rPr>
          <w:rFonts w:ascii="Times New Roman" w:hAnsi="Times New Roman" w:cs="Times New Roman"/>
          <w:sz w:val="24"/>
          <w:szCs w:val="24"/>
        </w:rPr>
        <w:t xml:space="preserve"> « __________________</w:t>
      </w:r>
      <w:r w:rsidRPr="00986FEC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145AF6" w:rsidRPr="00986FEC" w:rsidRDefault="00AC5E36" w:rsidP="00AC5E36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________________</w:t>
      </w:r>
      <w:r w:rsidRPr="00986FEC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AC5E3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>СТАТУТ</w:t>
      </w:r>
    </w:p>
    <w:p w:rsidR="00145AF6" w:rsidRPr="008F1AEA" w:rsidRDefault="00145AF6" w:rsidP="00AC5E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AC5E3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>громадської організації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AC5E36" w:rsidP="00AC5E3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  <w:highlight w:val="yellow"/>
        </w:rPr>
        <w:t>«</w:t>
      </w:r>
      <w:r w:rsidR="00403017">
        <w:rPr>
          <w:rFonts w:ascii="Times New Roman" w:hAnsi="Times New Roman" w:cs="Times New Roman"/>
          <w:sz w:val="36"/>
          <w:szCs w:val="36"/>
          <w:highlight w:val="yellow"/>
        </w:rPr>
        <w:t>__________________</w:t>
      </w:r>
      <w:r w:rsidRPr="008F1AEA">
        <w:rPr>
          <w:rFonts w:ascii="Times New Roman" w:hAnsi="Times New Roman" w:cs="Times New Roman"/>
          <w:sz w:val="36"/>
          <w:szCs w:val="36"/>
          <w:highlight w:val="yellow"/>
        </w:rPr>
        <w:t>»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5AF6" w:rsidRPr="008F1AEA" w:rsidRDefault="00145AF6" w:rsidP="00145AF6">
      <w:pPr>
        <w:rPr>
          <w:rFonts w:ascii="Times New Roman" w:hAnsi="Times New Roman" w:cs="Times New Roman"/>
          <w:sz w:val="36"/>
          <w:szCs w:val="36"/>
        </w:rPr>
      </w:pPr>
    </w:p>
    <w:p w:rsidR="00145AF6" w:rsidRPr="008F1AEA" w:rsidRDefault="00AC5E36" w:rsidP="00AC5E3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>м. Київ</w:t>
      </w:r>
    </w:p>
    <w:p w:rsidR="00AC5E36" w:rsidRPr="008F1AEA" w:rsidRDefault="00AC5E36" w:rsidP="00AC5E3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AEA">
        <w:rPr>
          <w:rFonts w:ascii="Times New Roman" w:hAnsi="Times New Roman" w:cs="Times New Roman"/>
          <w:sz w:val="36"/>
          <w:szCs w:val="36"/>
        </w:rPr>
        <w:t>2012 р.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986FEC" w:rsidRDefault="00986FEC" w:rsidP="00145AF6">
      <w:pPr>
        <w:rPr>
          <w:rFonts w:ascii="Times New Roman" w:hAnsi="Times New Roman" w:cs="Times New Roman"/>
          <w:sz w:val="24"/>
          <w:szCs w:val="24"/>
        </w:rPr>
      </w:pPr>
    </w:p>
    <w:p w:rsidR="008F1AEA" w:rsidRPr="00986FEC" w:rsidRDefault="008F1AEA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AC5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lastRenderedPageBreak/>
        <w:t>1. ЗАГАЛЬНІ ПОЛОЖЕННЯ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7A0820" w:rsidP="00403017">
      <w:pPr>
        <w:jc w:val="both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1.1. </w:t>
      </w:r>
      <w:r w:rsidR="00AC5E36" w:rsidRPr="00986FEC">
        <w:rPr>
          <w:rFonts w:ascii="Times New Roman" w:hAnsi="Times New Roman" w:cs="Times New Roman"/>
          <w:sz w:val="24"/>
          <w:szCs w:val="24"/>
          <w:highlight w:val="cyan"/>
        </w:rPr>
        <w:t xml:space="preserve">« </w:t>
      </w:r>
      <w:r w:rsidR="00403017">
        <w:rPr>
          <w:rFonts w:ascii="Times New Roman" w:hAnsi="Times New Roman" w:cs="Times New Roman"/>
          <w:sz w:val="24"/>
          <w:szCs w:val="24"/>
          <w:highlight w:val="cyan"/>
        </w:rPr>
        <w:t>________________</w:t>
      </w:r>
      <w:r w:rsidR="00AC5E36" w:rsidRPr="00986FEC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AC5E36" w:rsidRPr="00986FEC">
        <w:rPr>
          <w:rFonts w:ascii="Times New Roman" w:hAnsi="Times New Roman" w:cs="Times New Roman"/>
          <w:sz w:val="24"/>
          <w:szCs w:val="24"/>
        </w:rPr>
        <w:t xml:space="preserve"> </w:t>
      </w:r>
      <w:r w:rsidR="00145AF6" w:rsidRPr="00986FEC">
        <w:rPr>
          <w:rFonts w:ascii="Times New Roman" w:hAnsi="Times New Roman" w:cs="Times New Roman"/>
          <w:sz w:val="24"/>
          <w:szCs w:val="24"/>
        </w:rPr>
        <w:t>(надалі Організація) - це громадська організація, створена на засадах добровільності, гуманності, гласності, спільності інтересів і рівності прав її членів, покликана здійснювати заходи п</w:t>
      </w:r>
      <w:r w:rsidR="00FD0B29" w:rsidRPr="00986FEC">
        <w:rPr>
          <w:rFonts w:ascii="Times New Roman" w:hAnsi="Times New Roman" w:cs="Times New Roman"/>
          <w:sz w:val="24"/>
          <w:szCs w:val="24"/>
        </w:rPr>
        <w:t>о сприянню</w:t>
      </w:r>
      <w:r w:rsidR="00481E1B"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="00481E1B" w:rsidRPr="0048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1E1B" w:rsidRPr="00986FEC">
        <w:rPr>
          <w:rFonts w:ascii="Times New Roman" w:eastAsia="Times New Roman" w:hAnsi="Times New Roman" w:cs="Times New Roman"/>
          <w:sz w:val="24"/>
          <w:szCs w:val="24"/>
        </w:rPr>
        <w:t>автогаражних</w:t>
      </w:r>
      <w:proofErr w:type="spellEnd"/>
      <w:r w:rsidR="00481E1B" w:rsidRPr="00986FEC">
        <w:rPr>
          <w:rFonts w:ascii="Times New Roman" w:eastAsia="Times New Roman" w:hAnsi="Times New Roman" w:cs="Times New Roman"/>
          <w:sz w:val="24"/>
          <w:szCs w:val="24"/>
        </w:rPr>
        <w:t xml:space="preserve"> кооперативів</w:t>
      </w:r>
      <w:r w:rsidR="00481E1B" w:rsidRPr="00986FEC">
        <w:rPr>
          <w:rFonts w:ascii="Times New Roman" w:hAnsi="Times New Roman" w:cs="Times New Roman"/>
          <w:sz w:val="24"/>
          <w:szCs w:val="24"/>
        </w:rPr>
        <w:t xml:space="preserve">, </w:t>
      </w:r>
      <w:r w:rsidR="00481E1B">
        <w:rPr>
          <w:rFonts w:ascii="Times New Roman" w:hAnsi="Times New Roman" w:cs="Times New Roman"/>
          <w:sz w:val="24"/>
          <w:szCs w:val="24"/>
        </w:rPr>
        <w:t xml:space="preserve"> автостоянок та </w:t>
      </w:r>
      <w:r w:rsidR="00481E1B" w:rsidRPr="00986FEC">
        <w:rPr>
          <w:rFonts w:ascii="Times New Roman" w:hAnsi="Times New Roman" w:cs="Times New Roman"/>
          <w:sz w:val="24"/>
          <w:szCs w:val="24"/>
        </w:rPr>
        <w:t xml:space="preserve"> парко - </w:t>
      </w:r>
      <w:r w:rsidR="00481E1B">
        <w:rPr>
          <w:rFonts w:ascii="Times New Roman" w:hAnsi="Times New Roman" w:cs="Times New Roman"/>
          <w:sz w:val="24"/>
          <w:szCs w:val="24"/>
        </w:rPr>
        <w:t>місць</w:t>
      </w:r>
      <w:r w:rsidR="00145AF6" w:rsidRPr="00986FEC">
        <w:rPr>
          <w:rFonts w:ascii="Times New Roman" w:hAnsi="Times New Roman" w:cs="Times New Roman"/>
          <w:sz w:val="24"/>
          <w:szCs w:val="24"/>
        </w:rPr>
        <w:t>, що є задоволенням та захистом законних соціальних, економічних, професійних та творчих інтересів членів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1.2. Організація є неприбутковою організацією, що будує свою діяльність на підставі Закону України </w:t>
      </w:r>
      <w:r w:rsidR="0063448B" w:rsidRPr="00986FEC">
        <w:rPr>
          <w:rFonts w:ascii="Times New Roman" w:hAnsi="Times New Roman" w:cs="Times New Roman"/>
          <w:sz w:val="24"/>
          <w:szCs w:val="24"/>
        </w:rPr>
        <w:t xml:space="preserve">« </w:t>
      </w:r>
      <w:r w:rsidRPr="00986FEC">
        <w:rPr>
          <w:rFonts w:ascii="Times New Roman" w:hAnsi="Times New Roman" w:cs="Times New Roman"/>
          <w:sz w:val="24"/>
          <w:szCs w:val="24"/>
        </w:rPr>
        <w:t>Про об’єднання  громадян</w:t>
      </w:r>
      <w:r w:rsidR="0063448B" w:rsidRPr="00986FEC">
        <w:rPr>
          <w:rFonts w:ascii="Times New Roman" w:hAnsi="Times New Roman" w:cs="Times New Roman"/>
          <w:sz w:val="24"/>
          <w:szCs w:val="24"/>
        </w:rPr>
        <w:t xml:space="preserve"> »</w:t>
      </w:r>
      <w:r w:rsidRPr="00986FEC">
        <w:rPr>
          <w:rFonts w:ascii="Times New Roman" w:hAnsi="Times New Roman" w:cs="Times New Roman"/>
          <w:sz w:val="24"/>
          <w:szCs w:val="24"/>
        </w:rPr>
        <w:t>, Конституції України, діючого законодавства України і даного Статуту.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1.3. Організація співпрацює з іншими громадськими організаціями, державними органами та організаціями</w:t>
      </w:r>
      <w:r w:rsidR="00403017">
        <w:rPr>
          <w:rFonts w:ascii="Times New Roman" w:hAnsi="Times New Roman" w:cs="Times New Roman"/>
          <w:sz w:val="24"/>
          <w:szCs w:val="24"/>
        </w:rPr>
        <w:t xml:space="preserve">, а також іншими суб‘єктами господарювання </w:t>
      </w:r>
      <w:r w:rsidRPr="00986FEC">
        <w:rPr>
          <w:rFonts w:ascii="Times New Roman" w:hAnsi="Times New Roman" w:cs="Times New Roman"/>
          <w:sz w:val="24"/>
          <w:szCs w:val="24"/>
        </w:rPr>
        <w:t xml:space="preserve"> як на</w:t>
      </w:r>
      <w:r w:rsidR="00917650" w:rsidRPr="00917650">
        <w:rPr>
          <w:rFonts w:ascii="Times New Roman" w:hAnsi="Times New Roman" w:cs="Times New Roman"/>
          <w:sz w:val="24"/>
          <w:szCs w:val="24"/>
        </w:rPr>
        <w:t xml:space="preserve"> території м.</w:t>
      </w:r>
      <w:r w:rsidR="00917650">
        <w:rPr>
          <w:rFonts w:ascii="Times New Roman" w:hAnsi="Times New Roman" w:cs="Times New Roman"/>
          <w:sz w:val="24"/>
          <w:szCs w:val="24"/>
        </w:rPr>
        <w:t xml:space="preserve"> Києва</w:t>
      </w:r>
      <w:r w:rsidR="00403017" w:rsidRPr="00676142">
        <w:rPr>
          <w:rFonts w:ascii="Times New Roman" w:hAnsi="Times New Roman" w:cs="Times New Roman"/>
          <w:sz w:val="24"/>
          <w:szCs w:val="24"/>
        </w:rPr>
        <w:t xml:space="preserve">, </w:t>
      </w:r>
      <w:r w:rsidR="00917650">
        <w:rPr>
          <w:rFonts w:ascii="Times New Roman" w:hAnsi="Times New Roman" w:cs="Times New Roman"/>
          <w:sz w:val="24"/>
          <w:szCs w:val="24"/>
        </w:rPr>
        <w:t xml:space="preserve"> так і за його межами</w:t>
      </w:r>
      <w:r w:rsidRPr="00986FEC">
        <w:rPr>
          <w:rFonts w:ascii="Times New Roman" w:hAnsi="Times New Roman" w:cs="Times New Roman"/>
          <w:sz w:val="24"/>
          <w:szCs w:val="24"/>
        </w:rPr>
        <w:t>, які сприяють виконанню мети і завдань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1.4. Свою роботу Організація будує на основі творчої ініціативи та самодіяльності своїх членів.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1.5. Організація діє в межах м. Києва.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1.6. Організація є юридичною особою з моменту державної реєстрації</w:t>
      </w:r>
      <w:r w:rsidR="00403017">
        <w:rPr>
          <w:rFonts w:ascii="Times New Roman" w:hAnsi="Times New Roman" w:cs="Times New Roman"/>
          <w:sz w:val="24"/>
          <w:szCs w:val="24"/>
        </w:rPr>
        <w:t xml:space="preserve">, </w:t>
      </w:r>
      <w:r w:rsidRPr="00986FEC">
        <w:rPr>
          <w:rFonts w:ascii="Times New Roman" w:hAnsi="Times New Roman" w:cs="Times New Roman"/>
          <w:sz w:val="24"/>
          <w:szCs w:val="24"/>
        </w:rPr>
        <w:t xml:space="preserve"> має самостійний баланс, розрахунковий та інші рахунки, круглу печатку, штампи і бланки зі своїм найменуванням, емблему та інші реквізити, затверджені та зареєстровані в установленому законом порядку.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1.7. Організація має право від свого імені укладати угоди, набувати майнові та особисті немайнові права і нести обов’язки, бути позивачем та відповідачем в суді, арбітражному суді, третейському суді.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1.8. Організація здійснює бухгалтерський облік та звітність у встановленому чинним законодавством порядку.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1.9.  Юридична адреса Організації:  </w:t>
      </w:r>
      <w:r w:rsidRPr="00986FEC">
        <w:rPr>
          <w:rFonts w:ascii="Times New Roman" w:hAnsi="Times New Roman" w:cs="Times New Roman"/>
          <w:sz w:val="24"/>
          <w:szCs w:val="24"/>
          <w:highlight w:val="cyan"/>
        </w:rPr>
        <w:t>____________________</w:t>
      </w:r>
      <w:r w:rsidR="00403017">
        <w:rPr>
          <w:rFonts w:ascii="Times New Roman" w:hAnsi="Times New Roman" w:cs="Times New Roman"/>
          <w:sz w:val="24"/>
          <w:szCs w:val="24"/>
          <w:highlight w:val="cyan"/>
        </w:rPr>
        <w:t>_________________</w:t>
      </w:r>
      <w:r w:rsidRPr="00986FEC">
        <w:rPr>
          <w:rFonts w:ascii="Times New Roman" w:hAnsi="Times New Roman" w:cs="Times New Roman"/>
          <w:sz w:val="24"/>
          <w:szCs w:val="24"/>
          <w:highlight w:val="cyan"/>
        </w:rPr>
        <w:t>_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145AF6" w:rsidP="00634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2. МЕТА ТА ЗАВДАННЯ ОРГАНІЗАЦІЇ</w:t>
      </w:r>
    </w:p>
    <w:p w:rsidR="0063448B" w:rsidRPr="00986FEC" w:rsidRDefault="0063448B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2.1. </w:t>
      </w:r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Основною метою діяльності </w:t>
      </w:r>
      <w:r w:rsidRPr="00986FEC">
        <w:rPr>
          <w:rFonts w:ascii="Times New Roman" w:hAnsi="Times New Roman" w:cs="Times New Roman"/>
          <w:sz w:val="24"/>
          <w:szCs w:val="24"/>
        </w:rPr>
        <w:t>організації</w:t>
      </w:r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 є задоволення та захист законних прав та інтересів своїх членів, громадських інтересів у різноманітних сферах суспільного жит</w:t>
      </w:r>
      <w:r w:rsidR="0056768E">
        <w:rPr>
          <w:rFonts w:ascii="Times New Roman" w:eastAsia="Times New Roman" w:hAnsi="Times New Roman" w:cs="Times New Roman"/>
          <w:sz w:val="24"/>
          <w:szCs w:val="24"/>
        </w:rPr>
        <w:t>тя. Пріоритетною метою Організації</w:t>
      </w:r>
      <w:r w:rsidRPr="00986FEC">
        <w:rPr>
          <w:rFonts w:ascii="Times New Roman" w:hAnsi="Times New Roman" w:cs="Times New Roman"/>
          <w:sz w:val="24"/>
          <w:szCs w:val="24"/>
        </w:rPr>
        <w:t xml:space="preserve"> є задоволення та захист</w:t>
      </w:r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, громадських інтересів при захисті </w:t>
      </w:r>
      <w:proofErr w:type="spellStart"/>
      <w:r w:rsidRPr="00986FEC">
        <w:rPr>
          <w:rFonts w:ascii="Times New Roman" w:eastAsia="Times New Roman" w:hAnsi="Times New Roman" w:cs="Times New Roman"/>
          <w:sz w:val="24"/>
          <w:szCs w:val="24"/>
        </w:rPr>
        <w:t>автогаражних</w:t>
      </w:r>
      <w:proofErr w:type="spellEnd"/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 кооперативів</w:t>
      </w:r>
      <w:r w:rsidRPr="00986FEC">
        <w:rPr>
          <w:rFonts w:ascii="Times New Roman" w:hAnsi="Times New Roman" w:cs="Times New Roman"/>
          <w:sz w:val="24"/>
          <w:szCs w:val="24"/>
        </w:rPr>
        <w:t xml:space="preserve"> та їх членів,  автостоянок, парко - місць та їх орендарів.</w:t>
      </w:r>
    </w:p>
    <w:p w:rsidR="00986FEC" w:rsidRDefault="00145AF6" w:rsidP="00986FEC">
      <w:pPr>
        <w:rPr>
          <w:rFonts w:ascii="Times New Roman" w:hAnsi="Times New Roman" w:cs="Times New Roman"/>
          <w:b/>
          <w:sz w:val="24"/>
          <w:szCs w:val="24"/>
        </w:rPr>
      </w:pPr>
      <w:r w:rsidRPr="00986FEC">
        <w:rPr>
          <w:rFonts w:ascii="Times New Roman" w:hAnsi="Times New Roman" w:cs="Times New Roman"/>
          <w:b/>
          <w:sz w:val="24"/>
          <w:szCs w:val="24"/>
        </w:rPr>
        <w:lastRenderedPageBreak/>
        <w:t>Завданнями Організації є</w:t>
      </w:r>
      <w:r w:rsidR="0063448B" w:rsidRPr="00986FEC">
        <w:rPr>
          <w:rFonts w:ascii="Times New Roman" w:hAnsi="Times New Roman" w:cs="Times New Roman"/>
          <w:b/>
          <w:sz w:val="24"/>
          <w:szCs w:val="24"/>
        </w:rPr>
        <w:t>:</w:t>
      </w:r>
    </w:p>
    <w:p w:rsidR="00986FEC" w:rsidRDefault="00986FEC" w:rsidP="00986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2B4060" w:rsidRPr="00986FEC">
        <w:rPr>
          <w:rFonts w:ascii="Times New Roman" w:hAnsi="Times New Roman" w:cs="Times New Roman"/>
          <w:sz w:val="24"/>
          <w:szCs w:val="24"/>
        </w:rPr>
        <w:t>Н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>едопущення прийняття економічно недоцільних та неефективних регуляторних актів;</w:t>
      </w:r>
    </w:p>
    <w:p w:rsidR="0063448B" w:rsidRPr="00986FEC" w:rsidRDefault="00986FEC" w:rsidP="00986F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2B4060" w:rsidRPr="00986FEC">
        <w:rPr>
          <w:rFonts w:ascii="Times New Roman" w:hAnsi="Times New Roman" w:cs="Times New Roman"/>
          <w:sz w:val="24"/>
          <w:szCs w:val="24"/>
        </w:rPr>
        <w:t>З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>меншення втручання держави в діяльність суб'єктів господарювання;</w:t>
      </w:r>
    </w:p>
    <w:p w:rsidR="00986FEC" w:rsidRDefault="00986FEC" w:rsidP="00986FEC">
      <w:p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B4060" w:rsidRPr="00986FEC">
        <w:rPr>
          <w:rFonts w:ascii="Times New Roman" w:hAnsi="Times New Roman" w:cs="Times New Roman"/>
          <w:sz w:val="24"/>
          <w:szCs w:val="24"/>
        </w:rPr>
        <w:t>У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>сунення перешкод для розвитку господарської діяльності;</w:t>
      </w:r>
    </w:p>
    <w:p w:rsidR="0063448B" w:rsidRPr="00986FEC" w:rsidRDefault="00986FEC" w:rsidP="00986FEC">
      <w:p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B4060" w:rsidRPr="00986FEC">
        <w:rPr>
          <w:rFonts w:ascii="Times New Roman" w:hAnsi="Times New Roman" w:cs="Times New Roman"/>
          <w:sz w:val="24"/>
          <w:szCs w:val="24"/>
        </w:rPr>
        <w:t>С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 xml:space="preserve">прияння підвищенню рівня правової обізнаності членів </w:t>
      </w:r>
      <w:r w:rsidR="002B4060" w:rsidRPr="00986FEC">
        <w:rPr>
          <w:rFonts w:ascii="Times New Roman" w:hAnsi="Times New Roman" w:cs="Times New Roman"/>
          <w:sz w:val="24"/>
          <w:szCs w:val="24"/>
        </w:rPr>
        <w:t>Організ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>ації та громадськості;</w:t>
      </w:r>
    </w:p>
    <w:p w:rsidR="0063448B" w:rsidRPr="00986FEC" w:rsidRDefault="00986FEC" w:rsidP="00986FEC">
      <w:p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B4060" w:rsidRPr="00986FEC">
        <w:rPr>
          <w:rFonts w:ascii="Times New Roman" w:hAnsi="Times New Roman" w:cs="Times New Roman"/>
          <w:sz w:val="24"/>
          <w:szCs w:val="24"/>
        </w:rPr>
        <w:t>В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 xml:space="preserve">ідновлення прав членів </w:t>
      </w:r>
      <w:r w:rsidR="002B4060" w:rsidRPr="00986FEC">
        <w:rPr>
          <w:rFonts w:ascii="Times New Roman" w:hAnsi="Times New Roman" w:cs="Times New Roman"/>
          <w:sz w:val="24"/>
          <w:szCs w:val="24"/>
        </w:rPr>
        <w:t xml:space="preserve">Організації 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>в разі їх порушення;</w:t>
      </w:r>
    </w:p>
    <w:p w:rsidR="00986FEC" w:rsidRDefault="00986FEC" w:rsidP="00986F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B4060" w:rsidRPr="00986FEC">
        <w:rPr>
          <w:rFonts w:ascii="Times New Roman" w:hAnsi="Times New Roman" w:cs="Times New Roman"/>
          <w:sz w:val="24"/>
          <w:szCs w:val="24"/>
        </w:rPr>
        <w:t>К</w:t>
      </w:r>
      <w:r w:rsidR="0063448B" w:rsidRPr="00986FEC">
        <w:rPr>
          <w:rFonts w:ascii="Times New Roman" w:eastAsia="Times New Roman" w:hAnsi="Times New Roman" w:cs="Times New Roman"/>
          <w:sz w:val="24"/>
          <w:szCs w:val="24"/>
        </w:rPr>
        <w:t>оординація діяльності членів для досягнення мети та завдань</w:t>
      </w:r>
      <w:r w:rsidR="002B4060" w:rsidRPr="00986FEC">
        <w:rPr>
          <w:rFonts w:ascii="Times New Roman" w:hAnsi="Times New Roman" w:cs="Times New Roman"/>
          <w:sz w:val="24"/>
          <w:szCs w:val="24"/>
        </w:rPr>
        <w:t xml:space="preserve"> Організації;</w:t>
      </w:r>
    </w:p>
    <w:p w:rsidR="00145AF6" w:rsidRPr="00986FEC" w:rsidRDefault="00986FEC" w:rsidP="00986F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6CB3" w:rsidRPr="00986FEC">
        <w:rPr>
          <w:rFonts w:ascii="Times New Roman" w:hAnsi="Times New Roman" w:cs="Times New Roman"/>
          <w:sz w:val="24"/>
          <w:szCs w:val="24"/>
        </w:rPr>
        <w:t xml:space="preserve"> Захист законних, соціальних, економічних, професійних та творчих інтересів членів Організації</w:t>
      </w:r>
      <w:r w:rsidR="00145AF6" w:rsidRPr="00986FEC">
        <w:rPr>
          <w:rFonts w:ascii="Times New Roman" w:hAnsi="Times New Roman" w:cs="Times New Roman"/>
          <w:sz w:val="24"/>
          <w:szCs w:val="24"/>
        </w:rPr>
        <w:t>;</w:t>
      </w:r>
    </w:p>
    <w:p w:rsidR="002B4060" w:rsidRPr="00DB06B4" w:rsidRDefault="008F1AEA" w:rsidP="0014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23CC7" w:rsidRPr="00986FEC">
        <w:rPr>
          <w:rFonts w:ascii="Times New Roman" w:hAnsi="Times New Roman" w:cs="Times New Roman"/>
          <w:sz w:val="24"/>
          <w:szCs w:val="24"/>
        </w:rPr>
        <w:t xml:space="preserve"> </w:t>
      </w:r>
      <w:r w:rsidR="002B4060" w:rsidRPr="00986FEC">
        <w:rPr>
          <w:rFonts w:ascii="Times New Roman" w:hAnsi="Times New Roman" w:cs="Times New Roman"/>
          <w:sz w:val="24"/>
          <w:szCs w:val="24"/>
        </w:rPr>
        <w:t>О</w:t>
      </w:r>
      <w:r w:rsidR="00CF1D77" w:rsidRPr="00986FEC">
        <w:rPr>
          <w:rFonts w:ascii="Times New Roman" w:hAnsi="Times New Roman" w:cs="Times New Roman"/>
          <w:sz w:val="24"/>
          <w:szCs w:val="24"/>
        </w:rPr>
        <w:t>держ</w:t>
      </w:r>
      <w:r w:rsidR="00403017">
        <w:rPr>
          <w:rFonts w:ascii="Times New Roman" w:hAnsi="Times New Roman" w:cs="Times New Roman"/>
          <w:sz w:val="24"/>
          <w:szCs w:val="24"/>
        </w:rPr>
        <w:t>ання</w:t>
      </w:r>
      <w:r w:rsidR="00CF1D77" w:rsidRPr="00986FEC">
        <w:rPr>
          <w:rFonts w:ascii="Times New Roman" w:hAnsi="Times New Roman" w:cs="Times New Roman"/>
          <w:sz w:val="24"/>
          <w:szCs w:val="24"/>
        </w:rPr>
        <w:t xml:space="preserve"> від органів державної влади і управління та органів місцевого самоврядування інформаці</w:t>
      </w:r>
      <w:r w:rsidR="00403017">
        <w:rPr>
          <w:rFonts w:ascii="Times New Roman" w:hAnsi="Times New Roman" w:cs="Times New Roman"/>
          <w:sz w:val="24"/>
          <w:szCs w:val="24"/>
        </w:rPr>
        <w:t>ї</w:t>
      </w:r>
      <w:r w:rsidR="00CF1D77" w:rsidRPr="00986FEC">
        <w:rPr>
          <w:rFonts w:ascii="Times New Roman" w:hAnsi="Times New Roman" w:cs="Times New Roman"/>
          <w:sz w:val="24"/>
          <w:szCs w:val="24"/>
        </w:rPr>
        <w:t>, необхідн</w:t>
      </w:r>
      <w:r w:rsidR="00403017">
        <w:rPr>
          <w:rFonts w:ascii="Times New Roman" w:hAnsi="Times New Roman" w:cs="Times New Roman"/>
          <w:sz w:val="24"/>
          <w:szCs w:val="24"/>
        </w:rPr>
        <w:t>ої</w:t>
      </w:r>
      <w:r w:rsidR="00CF1D77" w:rsidRPr="00986FEC">
        <w:rPr>
          <w:rFonts w:ascii="Times New Roman" w:hAnsi="Times New Roman" w:cs="Times New Roman"/>
          <w:sz w:val="24"/>
          <w:szCs w:val="24"/>
        </w:rPr>
        <w:t xml:space="preserve"> для реалізації своїх</w:t>
      </w:r>
      <w:r w:rsidR="002B4060" w:rsidRPr="00986FEC">
        <w:rPr>
          <w:rFonts w:ascii="Times New Roman" w:hAnsi="Times New Roman" w:cs="Times New Roman"/>
          <w:sz w:val="24"/>
          <w:szCs w:val="24"/>
        </w:rPr>
        <w:t xml:space="preserve"> цілей і завдань.</w:t>
      </w:r>
    </w:p>
    <w:p w:rsidR="002B4060" w:rsidRPr="00986FEC" w:rsidRDefault="002B4060" w:rsidP="002B4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2.2. </w:t>
      </w:r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Діяльність </w:t>
      </w:r>
      <w:r w:rsidR="00163B3A" w:rsidRPr="00986FEC">
        <w:rPr>
          <w:rFonts w:ascii="Times New Roman" w:hAnsi="Times New Roman" w:cs="Times New Roman"/>
          <w:sz w:val="24"/>
          <w:szCs w:val="24"/>
        </w:rPr>
        <w:t>Організа</w:t>
      </w:r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ції може проводитися в напрямках, не заборонених чинним законодавством, які відповідають меті та завданням, визначеним цим Статутом. Зокрема, </w:t>
      </w:r>
      <w:r w:rsidR="00163B3A" w:rsidRPr="00986FEC">
        <w:rPr>
          <w:rFonts w:ascii="Times New Roman" w:hAnsi="Times New Roman" w:cs="Times New Roman"/>
          <w:sz w:val="24"/>
          <w:szCs w:val="24"/>
        </w:rPr>
        <w:t>Організація</w:t>
      </w:r>
      <w:r w:rsidRPr="00986F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B4060" w:rsidRPr="00986FEC" w:rsidRDefault="00163B3A" w:rsidP="00986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П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>одає до регуляторних органів пропозиції щодо необхідності підготовки проектів регуляторних актів, а також їх перегляду;</w:t>
      </w:r>
    </w:p>
    <w:p w:rsidR="002B4060" w:rsidRPr="00986FEC" w:rsidRDefault="00163B3A" w:rsidP="00986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У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 xml:space="preserve"> випадках, передбачених законодавством, бере участь у розробці проектів регуляторних актів;</w:t>
      </w:r>
    </w:p>
    <w:p w:rsidR="002B4060" w:rsidRPr="00986FEC" w:rsidRDefault="00163B3A" w:rsidP="00986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П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>одає зауваження та пропозиції щодо оприлюднених проектів регуляторних актів, бере участь у відкритих обговореннях питань, пов'язаних з регуляторною діяльністю;</w:t>
      </w:r>
    </w:p>
    <w:p w:rsidR="002B4060" w:rsidRPr="00986FEC" w:rsidRDefault="00163B3A" w:rsidP="00986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</w:t>
      </w:r>
      <w:r w:rsidR="00986FEC">
        <w:rPr>
          <w:rFonts w:ascii="Times New Roman" w:hAnsi="Times New Roman" w:cs="Times New Roman"/>
          <w:sz w:val="24"/>
          <w:szCs w:val="24"/>
        </w:rPr>
        <w:t xml:space="preserve"> </w:t>
      </w:r>
      <w:r w:rsidRPr="00986FEC">
        <w:rPr>
          <w:rFonts w:ascii="Times New Roman" w:hAnsi="Times New Roman" w:cs="Times New Roman"/>
          <w:sz w:val="24"/>
          <w:szCs w:val="24"/>
        </w:rPr>
        <w:t xml:space="preserve"> Г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>отує експертні висновки та аналіз регуляторного впливу проектів регуляторних актів;</w:t>
      </w:r>
    </w:p>
    <w:p w:rsidR="00986FEC" w:rsidRPr="00986FEC" w:rsidRDefault="00163B3A" w:rsidP="00986F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</w:t>
      </w:r>
      <w:r w:rsidR="00986FEC">
        <w:rPr>
          <w:rFonts w:ascii="Times New Roman" w:hAnsi="Times New Roman" w:cs="Times New Roman"/>
          <w:sz w:val="24"/>
          <w:szCs w:val="24"/>
        </w:rPr>
        <w:t xml:space="preserve"> </w:t>
      </w:r>
      <w:r w:rsidRPr="00986FEC">
        <w:rPr>
          <w:rFonts w:ascii="Times New Roman" w:hAnsi="Times New Roman" w:cs="Times New Roman"/>
          <w:sz w:val="24"/>
          <w:szCs w:val="24"/>
        </w:rPr>
        <w:t xml:space="preserve"> В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>ідстежує результативність регуляторних актів;</w:t>
      </w:r>
    </w:p>
    <w:p w:rsidR="002B4060" w:rsidRPr="00986FEC" w:rsidRDefault="00163B3A" w:rsidP="00986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З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 xml:space="preserve">вертається до державних органів, органів місцевого самоврядування, підприємств, установ, громадських організацій, засобів масової інформації для досягнення мети та завдань </w:t>
      </w:r>
      <w:r w:rsidRPr="00986FEC">
        <w:rPr>
          <w:rFonts w:ascii="Times New Roman" w:hAnsi="Times New Roman" w:cs="Times New Roman"/>
          <w:sz w:val="24"/>
          <w:szCs w:val="24"/>
        </w:rPr>
        <w:t>Організації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AF6" w:rsidRDefault="00163B3A" w:rsidP="00163B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2.2.1. 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 xml:space="preserve">За рішенням відповідних статутних органів </w:t>
      </w:r>
      <w:r w:rsidRPr="00986FEC">
        <w:rPr>
          <w:rFonts w:ascii="Times New Roman" w:hAnsi="Times New Roman" w:cs="Times New Roman"/>
          <w:sz w:val="24"/>
          <w:szCs w:val="24"/>
        </w:rPr>
        <w:t>Організація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 xml:space="preserve"> може входити до складу інших об'єднань громадян, коаліцій, асоціацій тощо. Також </w:t>
      </w:r>
      <w:r w:rsidRPr="00986FEC">
        <w:rPr>
          <w:rFonts w:ascii="Times New Roman" w:hAnsi="Times New Roman" w:cs="Times New Roman"/>
          <w:sz w:val="24"/>
          <w:szCs w:val="24"/>
        </w:rPr>
        <w:t>Організація</w:t>
      </w:r>
      <w:r w:rsidR="002B4060" w:rsidRPr="00986FEC">
        <w:rPr>
          <w:rFonts w:ascii="Times New Roman" w:eastAsia="Times New Roman" w:hAnsi="Times New Roman" w:cs="Times New Roman"/>
          <w:sz w:val="24"/>
          <w:szCs w:val="24"/>
        </w:rPr>
        <w:t xml:space="preserve"> може домовлятися про співпрацю та взаємодопомогу з будь-якими іншими особами.</w:t>
      </w:r>
    </w:p>
    <w:p w:rsidR="00986FEC" w:rsidRPr="00986FEC" w:rsidRDefault="00986FEC" w:rsidP="00163B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986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 ДІЯЛЬНІСТЬ ОРГАНІЗАЦІЇ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3.1. Для реалізації основних цілей та завдань, закріплених у даному Статуті, Організація користується правами та виконує обов’язки, пов’язані з її діяльністю у відповідності до чинного законодавства.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lastRenderedPageBreak/>
        <w:t>3.2. Організація є юридичною особою і має самостійний баланс, розрахунковий та інші рахунки, круглу печатку, штампи і бланки зі своїм найменуванням, емблему та інші реквізити.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3.3. Організація здійснює бухгалтерський облік та звітність у встановленому чинним законодавством порядку.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3.4. Організація відповідає по своїх зобов’язаннях належним їй майном, на яке згідно чинного законодавства може бути звернено стягнення.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3.5. Держава, її органи та організації, а також члени Організації не несуть відповідальності по зобов’язаннях Організації, як і Організація не несе відповідальності по зобов’язаннях держави та членів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3.6. У відповідності до своїх статутних завдань та в порядку, передбаченому чинним законодавством, Організація має право:</w:t>
      </w:r>
    </w:p>
    <w:p w:rsidR="00145AF6" w:rsidRPr="00986FEC" w:rsidRDefault="00163B3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П</w:t>
      </w:r>
      <w:r w:rsidR="00145AF6" w:rsidRPr="00986FEC">
        <w:rPr>
          <w:rFonts w:ascii="Times New Roman" w:hAnsi="Times New Roman" w:cs="Times New Roman"/>
          <w:sz w:val="24"/>
          <w:szCs w:val="24"/>
        </w:rPr>
        <w:t>редставляти та захищати свої законні інтереси та законні інтереси своїх членів у державних та громадських органах;</w:t>
      </w:r>
    </w:p>
    <w:p w:rsidR="00145AF6" w:rsidRPr="00986FEC" w:rsidRDefault="00163B3A" w:rsidP="00145AF6">
      <w:pPr>
        <w:rPr>
          <w:rFonts w:ascii="Times New Roman" w:hAnsi="Times New Roman" w:cs="Times New Roman"/>
          <w:i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З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метою виконання статутних завдань і цілей здійснювати необхідну господарську діяльність шляхом створення госпрозрахункових установ і організацій </w:t>
      </w:r>
      <w:r w:rsidR="00145AF6" w:rsidRPr="00481E1B">
        <w:rPr>
          <w:rFonts w:ascii="Times New Roman" w:hAnsi="Times New Roman" w:cs="Times New Roman"/>
          <w:sz w:val="24"/>
          <w:szCs w:val="24"/>
        </w:rPr>
        <w:t>із статусом юридичної особи, заснування підприємств в порядку, встановленому законодавством</w:t>
      </w:r>
      <w:r w:rsidR="00145AF6" w:rsidRPr="00986FEC">
        <w:rPr>
          <w:rFonts w:ascii="Times New Roman" w:hAnsi="Times New Roman" w:cs="Times New Roman"/>
          <w:i/>
          <w:sz w:val="24"/>
          <w:szCs w:val="24"/>
        </w:rPr>
        <w:t>;</w:t>
      </w:r>
    </w:p>
    <w:p w:rsidR="00145AF6" w:rsidRPr="00986FEC" w:rsidRDefault="00163B3A" w:rsidP="00163B3A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П</w:t>
      </w:r>
      <w:r w:rsidR="00145AF6" w:rsidRPr="00986FEC">
        <w:rPr>
          <w:rFonts w:ascii="Times New Roman" w:hAnsi="Times New Roman" w:cs="Times New Roman"/>
          <w:sz w:val="24"/>
          <w:szCs w:val="24"/>
        </w:rPr>
        <w:t>орушувати клопотання перед державними та іншими установами та органами про надання допомоги Організації для вирішення статутних завдань;</w:t>
      </w:r>
    </w:p>
    <w:p w:rsidR="00145AF6" w:rsidRPr="00986FEC" w:rsidRDefault="00163B3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З</w:t>
      </w:r>
      <w:r w:rsidR="00145AF6" w:rsidRPr="00986FEC">
        <w:rPr>
          <w:rFonts w:ascii="Times New Roman" w:hAnsi="Times New Roman" w:cs="Times New Roman"/>
          <w:sz w:val="24"/>
          <w:szCs w:val="24"/>
        </w:rPr>
        <w:t>дійснювати міжнародну діяльність, не заборонену законодавством, з об’єднаннями та фірмами з метою вирішення статутних завдань;</w:t>
      </w:r>
    </w:p>
    <w:p w:rsidR="00145AF6" w:rsidRPr="00986FEC" w:rsidRDefault="00163B3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В</w:t>
      </w:r>
      <w:r w:rsidR="00145AF6" w:rsidRPr="00986FEC">
        <w:rPr>
          <w:rFonts w:ascii="Times New Roman" w:hAnsi="Times New Roman" w:cs="Times New Roman"/>
          <w:sz w:val="24"/>
          <w:szCs w:val="24"/>
        </w:rPr>
        <w:t>становлювати і розвивати ділові, гуманітарні зв’язки з представниками України і партнерами за кордоном для вирішення статутних цілей;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Р</w:t>
      </w:r>
      <w:r w:rsidR="00145AF6" w:rsidRPr="00986FEC">
        <w:rPr>
          <w:rFonts w:ascii="Times New Roman" w:hAnsi="Times New Roman" w:cs="Times New Roman"/>
          <w:sz w:val="24"/>
          <w:szCs w:val="24"/>
        </w:rPr>
        <w:t>озповсюджувати інформацію і пропагувати свої ідеї та цілі;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З</w:t>
      </w:r>
      <w:r w:rsidR="00145AF6" w:rsidRPr="00986FEC">
        <w:rPr>
          <w:rFonts w:ascii="Times New Roman" w:hAnsi="Times New Roman" w:cs="Times New Roman"/>
          <w:sz w:val="24"/>
          <w:szCs w:val="24"/>
        </w:rPr>
        <w:t>асновувати засоби масової інформації;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В</w:t>
      </w:r>
      <w:r w:rsidR="00145AF6" w:rsidRPr="00986FEC">
        <w:rPr>
          <w:rFonts w:ascii="Times New Roman" w:hAnsi="Times New Roman" w:cs="Times New Roman"/>
          <w:sz w:val="24"/>
          <w:szCs w:val="24"/>
        </w:rPr>
        <w:t>итрачати кошти на представницькі цілі;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В</w:t>
      </w:r>
      <w:r w:rsidR="00145AF6" w:rsidRPr="00986FEC">
        <w:rPr>
          <w:rFonts w:ascii="Times New Roman" w:hAnsi="Times New Roman" w:cs="Times New Roman"/>
          <w:sz w:val="24"/>
          <w:szCs w:val="24"/>
        </w:rPr>
        <w:t>изначати порядок та розміри оплати праці залучених спеціалістів для вирішення питань, пов’язаних з діяльністю Організації;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E3F9A" w:rsidP="001E3F9A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В</w:t>
      </w:r>
      <w:r w:rsidR="00145AF6" w:rsidRPr="00986FEC">
        <w:rPr>
          <w:rFonts w:ascii="Times New Roman" w:hAnsi="Times New Roman" w:cs="Times New Roman"/>
          <w:sz w:val="24"/>
          <w:szCs w:val="24"/>
        </w:rPr>
        <w:t>ступати в договірні стосунки з державними, громадськими, комерційними та іншими організаціями, установами та підприємствами, а також громадянами та групами громадян, з метою виконання статутних цілей;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Б</w:t>
      </w:r>
      <w:r w:rsidR="00145AF6" w:rsidRPr="00986FEC">
        <w:rPr>
          <w:rFonts w:ascii="Times New Roman" w:hAnsi="Times New Roman" w:cs="Times New Roman"/>
          <w:sz w:val="24"/>
          <w:szCs w:val="24"/>
        </w:rPr>
        <w:t>рати участь у міжнародних та національних конгресах, конференціях, симпозіумах та інших подібних заходах з питань, що входять до компетенції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lastRenderedPageBreak/>
        <w:t>3.7. Організація самостійно визначає форми та системи організації оплати праці штатних працівників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3.8. Організація може залучати до роботи у Організації за трудовим договором або договором підряду громадян, які не є членами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E3F9A" w:rsidP="001E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 ЧЛЕНСТВО В ОРГАНІЗАЦІЇ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E3F9A" w:rsidRPr="00986FEC" w:rsidRDefault="002625B4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4.1. Членство в Організації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може бути індивідуальним та колективним.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4.2. Підставою для прийому в члени Організації є заява та сплата вступних внесків, крім того, для колективного члена потрібне рішення керівного органу про вступ до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4.3. Індивідуальними членами Організації можуть бути громадяни України, іноземні громадяни т</w:t>
      </w:r>
      <w:r w:rsidR="002625B4" w:rsidRPr="00986FEC">
        <w:rPr>
          <w:rFonts w:ascii="Times New Roman" w:hAnsi="Times New Roman" w:cs="Times New Roman"/>
          <w:sz w:val="24"/>
          <w:szCs w:val="24"/>
        </w:rPr>
        <w:t>а особи без громадянства, яким ви</w:t>
      </w:r>
      <w:r w:rsidRPr="00986FEC">
        <w:rPr>
          <w:rFonts w:ascii="Times New Roman" w:hAnsi="Times New Roman" w:cs="Times New Roman"/>
          <w:sz w:val="24"/>
          <w:szCs w:val="24"/>
        </w:rPr>
        <w:t>повнилось 18 років.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4.4. До складу Організації можуть входити колективні члени, а саме: колективи підприємств, громадські та релігійні об’єднання, які допомагають Організації та надають матеріальну, організаційну, або іншу допомогу, необхідну для вирішення завдань, що постають перед ним.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4.5. Прийом індивідуальних та колективних членів провадиться Правлінням Організації із занесенням у книгу реєстру.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4.6. Члени Організації володіють правами:</w:t>
      </w:r>
    </w:p>
    <w:p w:rsidR="0034030D" w:rsidRPr="00986FEC" w:rsidRDefault="001E3F9A" w:rsidP="001E3F9A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О</w:t>
      </w:r>
      <w:r w:rsidR="00145AF6" w:rsidRPr="00986FEC">
        <w:rPr>
          <w:rFonts w:ascii="Times New Roman" w:hAnsi="Times New Roman" w:cs="Times New Roman"/>
          <w:sz w:val="24"/>
          <w:szCs w:val="24"/>
        </w:rPr>
        <w:t>бирати або бути обраними на керівні посади Організації та брати участь у громадській праці;</w:t>
      </w:r>
    </w:p>
    <w:p w:rsidR="008F1AEA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</w:t>
      </w:r>
      <w:r w:rsidRPr="00986FEC">
        <w:rPr>
          <w:rFonts w:ascii="Times New Roman" w:hAnsi="Times New Roman" w:cs="Times New Roman"/>
          <w:sz w:val="24"/>
          <w:szCs w:val="24"/>
        </w:rPr>
        <w:t xml:space="preserve"> Б</w:t>
      </w:r>
      <w:r w:rsidR="00145AF6" w:rsidRPr="00986FEC">
        <w:rPr>
          <w:rFonts w:ascii="Times New Roman" w:hAnsi="Times New Roman" w:cs="Times New Roman"/>
          <w:sz w:val="24"/>
          <w:szCs w:val="24"/>
        </w:rPr>
        <w:t>рати участь у всіх за</w:t>
      </w:r>
      <w:r w:rsidR="002625B4" w:rsidRPr="00986FEC">
        <w:rPr>
          <w:rFonts w:ascii="Times New Roman" w:hAnsi="Times New Roman" w:cs="Times New Roman"/>
          <w:sz w:val="24"/>
          <w:szCs w:val="24"/>
        </w:rPr>
        <w:t>ходах здійснюваних Організацією</w:t>
      </w:r>
      <w:r w:rsidR="00145AF6" w:rsidRPr="00986FEC">
        <w:rPr>
          <w:rFonts w:ascii="Times New Roman" w:hAnsi="Times New Roman" w:cs="Times New Roman"/>
          <w:sz w:val="24"/>
          <w:szCs w:val="24"/>
        </w:rPr>
        <w:t>;</w:t>
      </w:r>
    </w:p>
    <w:p w:rsidR="001E3F9A" w:rsidRPr="00986FEC" w:rsidRDefault="0034030D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  <w:r w:rsidR="001E3F9A" w:rsidRPr="00986FEC">
        <w:rPr>
          <w:rFonts w:ascii="Times New Roman" w:hAnsi="Times New Roman" w:cs="Times New Roman"/>
          <w:sz w:val="24"/>
          <w:szCs w:val="24"/>
        </w:rPr>
        <w:t>-  В</w:t>
      </w:r>
      <w:r w:rsidR="00145AF6" w:rsidRPr="00986FEC">
        <w:rPr>
          <w:rFonts w:ascii="Times New Roman" w:hAnsi="Times New Roman" w:cs="Times New Roman"/>
          <w:sz w:val="24"/>
          <w:szCs w:val="24"/>
        </w:rPr>
        <w:t>носити пропозиції до Організації, пов’язані з його діяльністю;</w:t>
      </w:r>
    </w:p>
    <w:p w:rsidR="0068464B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З</w:t>
      </w:r>
      <w:r w:rsidR="00145AF6" w:rsidRPr="00986FEC">
        <w:rPr>
          <w:rFonts w:ascii="Times New Roman" w:hAnsi="Times New Roman" w:cs="Times New Roman"/>
          <w:sz w:val="24"/>
          <w:szCs w:val="24"/>
        </w:rPr>
        <w:t>вертатися до Організації за допомогою у захисті прав та законних інтересів;</w:t>
      </w:r>
      <w:r w:rsidRPr="00986F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О</w:t>
      </w:r>
      <w:r w:rsidR="00145AF6" w:rsidRPr="00986FEC">
        <w:rPr>
          <w:rFonts w:ascii="Times New Roman" w:hAnsi="Times New Roman" w:cs="Times New Roman"/>
          <w:sz w:val="24"/>
          <w:szCs w:val="24"/>
        </w:rPr>
        <w:t>держувати інформацію про діяльність Організації;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В</w:t>
      </w:r>
      <w:r w:rsidR="00145AF6" w:rsidRPr="00986FEC">
        <w:rPr>
          <w:rFonts w:ascii="Times New Roman" w:hAnsi="Times New Roman" w:cs="Times New Roman"/>
          <w:sz w:val="24"/>
          <w:szCs w:val="24"/>
        </w:rPr>
        <w:t>ільно виходити з Організації шляхом подання заяви.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4.7 Члени Організації зобов’язані: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Д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отримуватись </w:t>
      </w:r>
      <w:r w:rsidR="008D7796" w:rsidRPr="00986FEC">
        <w:rPr>
          <w:rFonts w:ascii="Times New Roman" w:hAnsi="Times New Roman" w:cs="Times New Roman"/>
          <w:sz w:val="24"/>
          <w:szCs w:val="24"/>
        </w:rPr>
        <w:t xml:space="preserve">Статуту </w:t>
      </w:r>
      <w:r w:rsidR="00145AF6" w:rsidRPr="00986FEC">
        <w:rPr>
          <w:rFonts w:ascii="Times New Roman" w:hAnsi="Times New Roman" w:cs="Times New Roman"/>
          <w:sz w:val="24"/>
          <w:szCs w:val="24"/>
        </w:rPr>
        <w:t>Організації;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Б</w:t>
      </w:r>
      <w:r w:rsidR="00145AF6" w:rsidRPr="00986FEC">
        <w:rPr>
          <w:rFonts w:ascii="Times New Roman" w:hAnsi="Times New Roman" w:cs="Times New Roman"/>
          <w:sz w:val="24"/>
          <w:szCs w:val="24"/>
        </w:rPr>
        <w:t>рати активну участь у реалізації цілей Організації.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У</w:t>
      </w:r>
      <w:r w:rsidR="00145AF6" w:rsidRPr="00986FEC">
        <w:rPr>
          <w:rFonts w:ascii="Times New Roman" w:hAnsi="Times New Roman" w:cs="Times New Roman"/>
          <w:sz w:val="24"/>
          <w:szCs w:val="24"/>
        </w:rPr>
        <w:t>тримуватись від діяльності, що може завдавати шкоду Організації.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Д</w:t>
      </w:r>
      <w:r w:rsidR="00145AF6" w:rsidRPr="00986FEC">
        <w:rPr>
          <w:rFonts w:ascii="Times New Roman" w:hAnsi="Times New Roman" w:cs="Times New Roman"/>
          <w:sz w:val="24"/>
          <w:szCs w:val="24"/>
        </w:rPr>
        <w:t>отримуватись морально-ет</w:t>
      </w:r>
      <w:r w:rsidR="00BF4A81">
        <w:rPr>
          <w:rFonts w:ascii="Times New Roman" w:hAnsi="Times New Roman" w:cs="Times New Roman"/>
          <w:sz w:val="24"/>
          <w:szCs w:val="24"/>
        </w:rPr>
        <w:t>ичних принципів Організації</w:t>
      </w:r>
      <w:r w:rsidR="00145AF6" w:rsidRPr="00986FEC">
        <w:rPr>
          <w:rFonts w:ascii="Times New Roman" w:hAnsi="Times New Roman" w:cs="Times New Roman"/>
          <w:sz w:val="24"/>
          <w:szCs w:val="24"/>
        </w:rPr>
        <w:t>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4.8. Члени Організації можуть бути виключені за порушення статуту, невиконання обов’язків, та інші дії, що негативно позначаються на діяльності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lastRenderedPageBreak/>
        <w:t>4.9. Рішення про виключення з членів Організації приймається Правлінням Організації у складі не менше, як 2/3 голосів присутніх членів Правління Організації.</w:t>
      </w:r>
    </w:p>
    <w:p w:rsidR="00145AF6" w:rsidRPr="00986FEC" w:rsidRDefault="00145AF6" w:rsidP="001E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5. КОШТИ ОРГАНІЗАЦІЇ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E3F9A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5.1. Кошти Організації складаються з:</w:t>
      </w:r>
    </w:p>
    <w:p w:rsidR="00145AF6" w:rsidRPr="00986FEC" w:rsidRDefault="001E3F9A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В</w:t>
      </w:r>
      <w:r w:rsidR="00145AF6" w:rsidRPr="00986FEC">
        <w:rPr>
          <w:rFonts w:ascii="Times New Roman" w:hAnsi="Times New Roman" w:cs="Times New Roman"/>
          <w:sz w:val="24"/>
          <w:szCs w:val="24"/>
        </w:rPr>
        <w:t>ступних та членських внесків членів Організації, сума яких визначається загальними зборами членів Організації або Правління;</w:t>
      </w:r>
    </w:p>
    <w:p w:rsidR="00145AF6" w:rsidRPr="00986FEC" w:rsidRDefault="001E3F9A" w:rsidP="001E3F9A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Д</w:t>
      </w:r>
      <w:r w:rsidR="00145AF6" w:rsidRPr="00986FEC">
        <w:rPr>
          <w:rFonts w:ascii="Times New Roman" w:hAnsi="Times New Roman" w:cs="Times New Roman"/>
          <w:sz w:val="24"/>
          <w:szCs w:val="24"/>
        </w:rPr>
        <w:t>обровільних внесків та пожертвувань підприємств, організацій, установ та громадян як України так і зарубіжних країн;</w:t>
      </w:r>
    </w:p>
    <w:p w:rsidR="00145AF6" w:rsidRPr="00986FEC" w:rsidRDefault="009D7146" w:rsidP="009D714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- </w:t>
      </w:r>
      <w:r w:rsidR="001E3F9A" w:rsidRPr="00986FEC">
        <w:rPr>
          <w:rFonts w:ascii="Times New Roman" w:hAnsi="Times New Roman" w:cs="Times New Roman"/>
          <w:sz w:val="24"/>
          <w:szCs w:val="24"/>
        </w:rPr>
        <w:t xml:space="preserve"> К</w:t>
      </w:r>
      <w:r w:rsidR="00145AF6" w:rsidRPr="00986FEC">
        <w:rPr>
          <w:rFonts w:ascii="Times New Roman" w:hAnsi="Times New Roman" w:cs="Times New Roman"/>
          <w:sz w:val="24"/>
          <w:szCs w:val="24"/>
        </w:rPr>
        <w:t>оштів, пожертвуваних, успадкованих та подарованих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К</w:t>
      </w:r>
      <w:r w:rsidR="00145AF6" w:rsidRPr="00986FEC">
        <w:rPr>
          <w:rFonts w:ascii="Times New Roman" w:hAnsi="Times New Roman" w:cs="Times New Roman"/>
          <w:sz w:val="24"/>
          <w:szCs w:val="24"/>
        </w:rPr>
        <w:t>оштів, отриманих від виробничо-господарської діяльності заснованих Організаціями госпрозрахункових організацій як на Україні, так і за кордоном;</w:t>
      </w:r>
    </w:p>
    <w:p w:rsidR="008F1AEA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 К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оштів від </w:t>
      </w:r>
      <w:proofErr w:type="spellStart"/>
      <w:r w:rsidR="00145AF6" w:rsidRPr="00986FEC">
        <w:rPr>
          <w:rFonts w:ascii="Times New Roman" w:hAnsi="Times New Roman" w:cs="Times New Roman"/>
          <w:sz w:val="24"/>
          <w:szCs w:val="24"/>
        </w:rPr>
        <w:t>теле-</w:t>
      </w:r>
      <w:proofErr w:type="spellEnd"/>
      <w:r w:rsidR="00145AF6" w:rsidRPr="00986F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AF6" w:rsidRPr="00986FEC">
        <w:rPr>
          <w:rFonts w:ascii="Times New Roman" w:hAnsi="Times New Roman" w:cs="Times New Roman"/>
          <w:sz w:val="24"/>
          <w:szCs w:val="24"/>
        </w:rPr>
        <w:t>радіомарафонів</w:t>
      </w:r>
      <w:proofErr w:type="spellEnd"/>
      <w:r w:rsidR="00145AF6" w:rsidRPr="00986FEC">
        <w:rPr>
          <w:rFonts w:ascii="Times New Roman" w:hAnsi="Times New Roman" w:cs="Times New Roman"/>
          <w:sz w:val="24"/>
          <w:szCs w:val="24"/>
        </w:rPr>
        <w:t xml:space="preserve">, аукціонів, лотерей та інших заходів, що не </w:t>
      </w:r>
      <w:proofErr w:type="spellStart"/>
      <w:r w:rsidR="00145AF6" w:rsidRPr="00986FEC">
        <w:rPr>
          <w:rFonts w:ascii="Times New Roman" w:hAnsi="Times New Roman" w:cs="Times New Roman"/>
          <w:sz w:val="24"/>
          <w:szCs w:val="24"/>
        </w:rPr>
        <w:t>протирічать</w:t>
      </w:r>
      <w:proofErr w:type="spellEnd"/>
      <w:r w:rsidR="00145AF6" w:rsidRPr="00986FEC">
        <w:rPr>
          <w:rFonts w:ascii="Times New Roman" w:hAnsi="Times New Roman" w:cs="Times New Roman"/>
          <w:sz w:val="24"/>
          <w:szCs w:val="24"/>
        </w:rPr>
        <w:t xml:space="preserve"> чинному законодавству;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 -   З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вартості майна, устаткування, будівель, транспортних засобів, споруд, переданих Організації підприємствами, громадськими організаціями та громадянами.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5.2. Кошти Організації використовуються на: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А</w:t>
      </w:r>
      <w:r w:rsidR="00145AF6" w:rsidRPr="00986FEC">
        <w:rPr>
          <w:rFonts w:ascii="Times New Roman" w:hAnsi="Times New Roman" w:cs="Times New Roman"/>
          <w:sz w:val="24"/>
          <w:szCs w:val="24"/>
        </w:rPr>
        <w:t>дміністративно-господарські потреби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Ф</w:t>
      </w:r>
      <w:r w:rsidR="00145AF6" w:rsidRPr="00986FEC">
        <w:rPr>
          <w:rFonts w:ascii="Times New Roman" w:hAnsi="Times New Roman" w:cs="Times New Roman"/>
          <w:sz w:val="24"/>
          <w:szCs w:val="24"/>
        </w:rPr>
        <w:t>інансування заходів Організації, які проводяться відповідно до цілей його діяльності;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О</w:t>
      </w:r>
      <w:r w:rsidR="00145AF6" w:rsidRPr="00986FEC">
        <w:rPr>
          <w:rFonts w:ascii="Times New Roman" w:hAnsi="Times New Roman" w:cs="Times New Roman"/>
          <w:sz w:val="24"/>
          <w:szCs w:val="24"/>
        </w:rPr>
        <w:t>ренду та придбання необхідного майна;</w:t>
      </w:r>
    </w:p>
    <w:p w:rsidR="009D714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  </w:t>
      </w:r>
      <w:r w:rsidRPr="00986FEC">
        <w:rPr>
          <w:rFonts w:ascii="Times New Roman" w:hAnsi="Times New Roman" w:cs="Times New Roman"/>
          <w:sz w:val="24"/>
          <w:szCs w:val="24"/>
        </w:rPr>
        <w:t>О</w:t>
      </w:r>
      <w:r w:rsidR="00145AF6" w:rsidRPr="00986FEC">
        <w:rPr>
          <w:rFonts w:ascii="Times New Roman" w:hAnsi="Times New Roman" w:cs="Times New Roman"/>
          <w:sz w:val="24"/>
          <w:szCs w:val="24"/>
        </w:rPr>
        <w:t>плату праці штатних та тимчасово залучених працівників;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М</w:t>
      </w:r>
      <w:r w:rsidR="00145AF6" w:rsidRPr="00986FEC">
        <w:rPr>
          <w:rFonts w:ascii="Times New Roman" w:hAnsi="Times New Roman" w:cs="Times New Roman"/>
          <w:sz w:val="24"/>
          <w:szCs w:val="24"/>
        </w:rPr>
        <w:t>атеріальне заохочення найбільш активних членів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І</w:t>
      </w:r>
      <w:r w:rsidR="00145AF6" w:rsidRPr="00986FEC">
        <w:rPr>
          <w:rFonts w:ascii="Times New Roman" w:hAnsi="Times New Roman" w:cs="Times New Roman"/>
          <w:sz w:val="24"/>
          <w:szCs w:val="24"/>
        </w:rPr>
        <w:t>нші сплати, передбачені діючим законодавством та потребами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5.3. Штатний розпис  та грошові витрати затверджуються Правлінням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5.4. Для забезпечення початкової діяльності Організації за рахунок вступних внесків створюється</w:t>
      </w:r>
      <w:r w:rsidR="008F1AEA">
        <w:rPr>
          <w:rFonts w:ascii="Times New Roman" w:hAnsi="Times New Roman" w:cs="Times New Roman"/>
          <w:sz w:val="24"/>
          <w:szCs w:val="24"/>
        </w:rPr>
        <w:t xml:space="preserve"> р</w:t>
      </w:r>
      <w:r w:rsidRPr="00986FEC">
        <w:rPr>
          <w:rFonts w:ascii="Times New Roman" w:hAnsi="Times New Roman" w:cs="Times New Roman"/>
          <w:sz w:val="24"/>
          <w:szCs w:val="24"/>
        </w:rPr>
        <w:t>езервний фонд, який поповнюється за рахунок прибутків від виробничо-господарської ді</w:t>
      </w:r>
      <w:r w:rsidR="009D7146" w:rsidRPr="00986FEC">
        <w:rPr>
          <w:rFonts w:ascii="Times New Roman" w:hAnsi="Times New Roman" w:cs="Times New Roman"/>
          <w:sz w:val="24"/>
          <w:szCs w:val="24"/>
        </w:rPr>
        <w:t>яльності створених Організацією</w:t>
      </w:r>
      <w:r w:rsidRPr="00986FEC">
        <w:rPr>
          <w:rFonts w:ascii="Times New Roman" w:hAnsi="Times New Roman" w:cs="Times New Roman"/>
          <w:sz w:val="24"/>
          <w:szCs w:val="24"/>
        </w:rPr>
        <w:t xml:space="preserve"> підприємств з статусом юридичної особи та внесків на рахунок Організації.</w:t>
      </w:r>
    </w:p>
    <w:p w:rsidR="008F1AEA" w:rsidRDefault="008F1AEA" w:rsidP="008F1AEA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9D7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 ОРГАНІЗАЦІЙНА СТРУКТУРА ОРГАНІЗАЦІЇ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6.1. Вищим органом Організації є Загальні збори, які скликаються не менше одного разу на рік або, в разі необхідності, за рішенням Правління Організації, за вимогою 1/10 кількості членів Організації та Ревізійної Комісії.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lastRenderedPageBreak/>
        <w:t>6.2. Загальні збори правомочні, якщо на них присутні не менше 2/3 членів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6.3. До компетенції Загальних зборів відноситься: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П</w:t>
      </w:r>
      <w:r w:rsidR="00145AF6" w:rsidRPr="00986FEC">
        <w:rPr>
          <w:rFonts w:ascii="Times New Roman" w:hAnsi="Times New Roman" w:cs="Times New Roman"/>
          <w:sz w:val="24"/>
          <w:szCs w:val="24"/>
        </w:rPr>
        <w:t>рийняття програми діяльності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З</w:t>
      </w:r>
      <w:r w:rsidR="00145AF6" w:rsidRPr="00986FEC">
        <w:rPr>
          <w:rFonts w:ascii="Times New Roman" w:hAnsi="Times New Roman" w:cs="Times New Roman"/>
          <w:sz w:val="24"/>
          <w:szCs w:val="24"/>
        </w:rPr>
        <w:t>атвердження та внесення доповнень та змін до Статуту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О</w:t>
      </w:r>
      <w:r w:rsidR="00145AF6" w:rsidRPr="00986FEC">
        <w:rPr>
          <w:rFonts w:ascii="Times New Roman" w:hAnsi="Times New Roman" w:cs="Times New Roman"/>
          <w:sz w:val="24"/>
          <w:szCs w:val="24"/>
        </w:rPr>
        <w:t>брання Правління та Ревізійної комісії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З</w:t>
      </w:r>
      <w:r w:rsidR="00145AF6" w:rsidRPr="00986FEC">
        <w:rPr>
          <w:rFonts w:ascii="Times New Roman" w:hAnsi="Times New Roman" w:cs="Times New Roman"/>
          <w:sz w:val="24"/>
          <w:szCs w:val="24"/>
        </w:rPr>
        <w:t>аслуховування звітів про діяльність Правління та Ревізійної комісії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Р</w:t>
      </w:r>
      <w:r w:rsidR="00145AF6" w:rsidRPr="00986FEC">
        <w:rPr>
          <w:rFonts w:ascii="Times New Roman" w:hAnsi="Times New Roman" w:cs="Times New Roman"/>
          <w:sz w:val="24"/>
          <w:szCs w:val="24"/>
        </w:rPr>
        <w:t>еалізація права власності на майно та кошти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-  П</w:t>
      </w:r>
      <w:r w:rsidR="00145AF6" w:rsidRPr="00986FEC">
        <w:rPr>
          <w:rFonts w:ascii="Times New Roman" w:hAnsi="Times New Roman" w:cs="Times New Roman"/>
          <w:sz w:val="24"/>
          <w:szCs w:val="24"/>
        </w:rPr>
        <w:t>рийняття рішення про припинення діяльності, призначення ліквідаційної комісії, затвердження ліквідаційного балансу.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6.4. З питань, перерахованих в п. 6.3. рішення вважається прийнятим, якщо за нього проголосувало не менше 2/3 від загальної кількості членів Організації, з усіх інших питань рішення приймаються простою більшістю від загальної кількості членів Організації.</w:t>
      </w:r>
      <w:r w:rsidRPr="00986FEC">
        <w:rPr>
          <w:rFonts w:ascii="Times New Roman" w:hAnsi="Times New Roman" w:cs="Times New Roman"/>
          <w:sz w:val="24"/>
          <w:szCs w:val="24"/>
        </w:rPr>
        <w:cr/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6.5. В період між зборами всією діяльністю Організації керує Правління, обране на зборах строком на п’ять років.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6.6. Роботою Правління керує Голова Правління, який підзвітний Загальним зборам Організації. 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6.7. До компетенції Правління Організації відноситься: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С</w:t>
      </w:r>
      <w:r w:rsidR="00145AF6" w:rsidRPr="00986FEC">
        <w:rPr>
          <w:rFonts w:ascii="Times New Roman" w:hAnsi="Times New Roman" w:cs="Times New Roman"/>
          <w:sz w:val="24"/>
          <w:szCs w:val="24"/>
        </w:rPr>
        <w:t>кликання чергових та позачергових зборів;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О</w:t>
      </w:r>
      <w:r w:rsidR="00145AF6" w:rsidRPr="00986FEC">
        <w:rPr>
          <w:rFonts w:ascii="Times New Roman" w:hAnsi="Times New Roman" w:cs="Times New Roman"/>
          <w:sz w:val="24"/>
          <w:szCs w:val="24"/>
        </w:rPr>
        <w:t>рганізація обліку членів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П</w:t>
      </w:r>
      <w:r w:rsidR="00145AF6" w:rsidRPr="00986FEC">
        <w:rPr>
          <w:rFonts w:ascii="Times New Roman" w:hAnsi="Times New Roman" w:cs="Times New Roman"/>
          <w:sz w:val="24"/>
          <w:szCs w:val="24"/>
        </w:rPr>
        <w:t>ідбір кандидатур в члени Правлін</w:t>
      </w:r>
      <w:r w:rsidRPr="00986FEC">
        <w:rPr>
          <w:rFonts w:ascii="Times New Roman" w:hAnsi="Times New Roman" w:cs="Times New Roman"/>
          <w:sz w:val="24"/>
          <w:szCs w:val="24"/>
        </w:rPr>
        <w:t>н</w:t>
      </w:r>
      <w:r w:rsidR="00145AF6" w:rsidRPr="00986FEC">
        <w:rPr>
          <w:rFonts w:ascii="Times New Roman" w:hAnsi="Times New Roman" w:cs="Times New Roman"/>
          <w:sz w:val="24"/>
          <w:szCs w:val="24"/>
        </w:rPr>
        <w:t>я;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П</w:t>
      </w:r>
      <w:r w:rsidR="00145AF6" w:rsidRPr="00986FEC">
        <w:rPr>
          <w:rFonts w:ascii="Times New Roman" w:hAnsi="Times New Roman" w:cs="Times New Roman"/>
          <w:sz w:val="24"/>
          <w:szCs w:val="24"/>
        </w:rPr>
        <w:t>ідготовка та затвердження документів, що регламентують діяльність Організації, статутних програм.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     </w:t>
      </w:r>
      <w:r w:rsidR="00145AF6" w:rsidRPr="00986FEC">
        <w:rPr>
          <w:rFonts w:ascii="Times New Roman" w:hAnsi="Times New Roman" w:cs="Times New Roman"/>
          <w:sz w:val="24"/>
          <w:szCs w:val="24"/>
        </w:rPr>
        <w:t>Рішення Правління Організації приймаються простою більшістю голосів від загальної кількості членів Правління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6.8. До компетенції Голови правління Організації відноситься: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О</w:t>
      </w:r>
      <w:r w:rsidR="00145AF6" w:rsidRPr="00986FEC">
        <w:rPr>
          <w:rFonts w:ascii="Times New Roman" w:hAnsi="Times New Roman" w:cs="Times New Roman"/>
          <w:sz w:val="24"/>
          <w:szCs w:val="24"/>
        </w:rPr>
        <w:t>рганізація постійної діяльності апарату управління Організації;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П</w:t>
      </w:r>
      <w:r w:rsidR="00145AF6" w:rsidRPr="00986FEC">
        <w:rPr>
          <w:rFonts w:ascii="Times New Roman" w:hAnsi="Times New Roman" w:cs="Times New Roman"/>
          <w:sz w:val="24"/>
          <w:szCs w:val="24"/>
        </w:rPr>
        <w:t>ідписання банківських документів;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В</w:t>
      </w:r>
      <w:r w:rsidR="00145AF6" w:rsidRPr="00986FEC">
        <w:rPr>
          <w:rFonts w:ascii="Times New Roman" w:hAnsi="Times New Roman" w:cs="Times New Roman"/>
          <w:sz w:val="24"/>
          <w:szCs w:val="24"/>
        </w:rPr>
        <w:t>едення справ від імені Організації з державними, громадськими та іншими органами і організаціями, а також - з громадянами як України, так і зарубіжними;</w:t>
      </w:r>
    </w:p>
    <w:p w:rsidR="00145AF6" w:rsidRPr="00986FEC" w:rsidRDefault="009D714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У</w:t>
      </w:r>
      <w:r w:rsidR="00145AF6" w:rsidRPr="00986FEC">
        <w:rPr>
          <w:rFonts w:ascii="Times New Roman" w:hAnsi="Times New Roman" w:cs="Times New Roman"/>
          <w:sz w:val="24"/>
          <w:szCs w:val="24"/>
        </w:rPr>
        <w:t>правління поточною діяльністю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lastRenderedPageBreak/>
        <w:t>6.9. Для здійснення контролю за організаційно-фінансовою діяльністю Правління на Загальних зборах Організації обирається Ревізійна комісія у складі трьох чоловік строком на один рік.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6.10. Ревізійна комісія в своїй діяльності підзвітна тільки Загальним зборам членів Організації.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6.11. Для проведення ревізії Комісія може залучати необхідних спеціалістів на договірних умовах.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FE6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7. ПОРЯДОК РЕОРГАНІЗАЦІЇ І ПРИПИНЕННЯ ДІЯЛЬНОСТІ ОРГАНІЗАЦІЇ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7.1.  Діяльність Організації може бути припинена шляхом його</w:t>
      </w:r>
      <w:r w:rsidR="00FE6E4B" w:rsidRPr="00986FEC">
        <w:rPr>
          <w:rFonts w:ascii="Times New Roman" w:hAnsi="Times New Roman" w:cs="Times New Roman"/>
          <w:sz w:val="24"/>
          <w:szCs w:val="24"/>
        </w:rPr>
        <w:t>:</w:t>
      </w:r>
      <w:r w:rsidRPr="0098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F6" w:rsidRPr="00986FEC" w:rsidRDefault="00FE6E4B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Р</w:t>
      </w:r>
      <w:r w:rsidR="00145AF6" w:rsidRPr="00986FEC">
        <w:rPr>
          <w:rFonts w:ascii="Times New Roman" w:hAnsi="Times New Roman" w:cs="Times New Roman"/>
          <w:sz w:val="24"/>
          <w:szCs w:val="24"/>
        </w:rPr>
        <w:t>еорганізації або ліквідації</w:t>
      </w:r>
      <w:r w:rsidRPr="00986FEC">
        <w:rPr>
          <w:rFonts w:ascii="Times New Roman" w:hAnsi="Times New Roman" w:cs="Times New Roman"/>
          <w:sz w:val="24"/>
          <w:szCs w:val="24"/>
        </w:rPr>
        <w:t>;</w:t>
      </w:r>
    </w:p>
    <w:p w:rsidR="00145AF6" w:rsidRPr="00986FEC" w:rsidRDefault="00FE6E4B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-    В</w:t>
      </w:r>
      <w:r w:rsidR="00145AF6" w:rsidRPr="00986FEC">
        <w:rPr>
          <w:rFonts w:ascii="Times New Roman" w:hAnsi="Times New Roman" w:cs="Times New Roman"/>
          <w:sz w:val="24"/>
          <w:szCs w:val="24"/>
        </w:rPr>
        <w:t xml:space="preserve"> інших випадках, передбачених чинним законодавством України.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 xml:space="preserve">7.2. Реорганізація проводиться за рішенням 2/3 членів загальних Зборів.  У випадку </w:t>
      </w:r>
      <w:r w:rsidR="00AB0D6D" w:rsidRPr="00986FEC">
        <w:rPr>
          <w:rFonts w:ascii="Times New Roman" w:hAnsi="Times New Roman" w:cs="Times New Roman"/>
          <w:sz w:val="24"/>
          <w:szCs w:val="24"/>
        </w:rPr>
        <w:t xml:space="preserve">реорганізації усі права та </w:t>
      </w:r>
      <w:proofErr w:type="spellStart"/>
      <w:r w:rsidR="00AB0D6D" w:rsidRPr="00986FEC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="00AB0D6D" w:rsidRPr="00986FEC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986FEC"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 w:rsidRPr="00986FEC">
        <w:rPr>
          <w:rFonts w:ascii="Times New Roman" w:hAnsi="Times New Roman" w:cs="Times New Roman"/>
          <w:sz w:val="24"/>
          <w:szCs w:val="24"/>
        </w:rPr>
        <w:t xml:space="preserve"> переходять до його правонаступників.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7.3. Ліквідація Організації здійснюється за рішенням Загальних Зборів, або за рішенням суду.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7.4. Орган, що призначив ліквідацію, створює ліквідаційну комісію.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7.5. Ліквідаційна комісія оцінює наявне майно, виявляє кредиторів і розраховується з ними, складає ліквідаційний баланс і подає його органу, що її призначив.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7.6. Кошти та інше майно Організації в разі його ліквідації, не можуть перерозподілятись між його членами, а використовуються для виконання статутних завдань чи на благодійні цілі. У випадках, передбачених законодавчими актами, за рішенням суду спрямовується в доход держави.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</w:p>
    <w:p w:rsidR="00145AF6" w:rsidRPr="00986FEC" w:rsidRDefault="00145AF6" w:rsidP="008F1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8. ПОРЯДОК ВНЕСЕННЯ ЗМІН ТА ДОПОВНЕНЬ ДО СТАТУТУ ОРГАНІЗАЦІЇ</w:t>
      </w:r>
    </w:p>
    <w:p w:rsidR="00145AF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8.1.  Зміни та доповнення до Статуту вносяться рішенням Загальних зборів, якщо за них проголосувало не менше 2/3 присутніх членів Організації.</w:t>
      </w:r>
    </w:p>
    <w:p w:rsidR="000903D6" w:rsidRPr="00986FEC" w:rsidRDefault="00145AF6" w:rsidP="00145AF6">
      <w:pPr>
        <w:rPr>
          <w:rFonts w:ascii="Times New Roman" w:hAnsi="Times New Roman" w:cs="Times New Roman"/>
          <w:sz w:val="24"/>
          <w:szCs w:val="24"/>
        </w:rPr>
      </w:pPr>
      <w:r w:rsidRPr="00986FEC">
        <w:rPr>
          <w:rFonts w:ascii="Times New Roman" w:hAnsi="Times New Roman" w:cs="Times New Roman"/>
          <w:sz w:val="24"/>
          <w:szCs w:val="24"/>
        </w:rPr>
        <w:t>8.2.  Про зміни, що сталися в статутних документах, Організація в 5-денний строк повідомляє орган реєстрації.</w:t>
      </w:r>
    </w:p>
    <w:sectPr w:rsidR="000903D6" w:rsidRPr="00986FEC" w:rsidSect="00634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7D"/>
    <w:multiLevelType w:val="multilevel"/>
    <w:tmpl w:val="EFBCBD50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9024" w:hanging="1080"/>
      </w:pPr>
      <w:rPr>
        <w:rFonts w:ascii="Verdana" w:hAnsi="Verdana" w:hint="default"/>
      </w:rPr>
    </w:lvl>
  </w:abstractNum>
  <w:abstractNum w:abstractNumId="1">
    <w:nsid w:val="1A684C97"/>
    <w:multiLevelType w:val="hybridMultilevel"/>
    <w:tmpl w:val="8DA6AF78"/>
    <w:lvl w:ilvl="0" w:tplc="7AE8B6FC">
      <w:start w:val="2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24CE"/>
    <w:multiLevelType w:val="hybridMultilevel"/>
    <w:tmpl w:val="79BC8E2E"/>
    <w:lvl w:ilvl="0" w:tplc="911C6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543E"/>
    <w:multiLevelType w:val="multilevel"/>
    <w:tmpl w:val="2700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40FB2"/>
    <w:multiLevelType w:val="hybridMultilevel"/>
    <w:tmpl w:val="E47272C2"/>
    <w:lvl w:ilvl="0" w:tplc="621EA8B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E6A20"/>
    <w:multiLevelType w:val="multilevel"/>
    <w:tmpl w:val="1F8A60DC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45AF6"/>
    <w:rsid w:val="000903D6"/>
    <w:rsid w:val="00145AF6"/>
    <w:rsid w:val="00163B3A"/>
    <w:rsid w:val="00193A7E"/>
    <w:rsid w:val="001E3F9A"/>
    <w:rsid w:val="002021D2"/>
    <w:rsid w:val="00236CA1"/>
    <w:rsid w:val="002625B4"/>
    <w:rsid w:val="002B4060"/>
    <w:rsid w:val="002C4A8A"/>
    <w:rsid w:val="0034030D"/>
    <w:rsid w:val="003E2D8A"/>
    <w:rsid w:val="003E7329"/>
    <w:rsid w:val="00403017"/>
    <w:rsid w:val="004613EA"/>
    <w:rsid w:val="00481E1B"/>
    <w:rsid w:val="0056768E"/>
    <w:rsid w:val="0063448B"/>
    <w:rsid w:val="00634F37"/>
    <w:rsid w:val="00676142"/>
    <w:rsid w:val="0068464B"/>
    <w:rsid w:val="007A0820"/>
    <w:rsid w:val="00855E32"/>
    <w:rsid w:val="008924B5"/>
    <w:rsid w:val="008D7796"/>
    <w:rsid w:val="008F1AEA"/>
    <w:rsid w:val="00917650"/>
    <w:rsid w:val="00986FEC"/>
    <w:rsid w:val="009B6CB3"/>
    <w:rsid w:val="009D336E"/>
    <w:rsid w:val="009D7146"/>
    <w:rsid w:val="009E3579"/>
    <w:rsid w:val="00A618B4"/>
    <w:rsid w:val="00AA2513"/>
    <w:rsid w:val="00AB0D6D"/>
    <w:rsid w:val="00AC5E36"/>
    <w:rsid w:val="00B22B6E"/>
    <w:rsid w:val="00B23CC7"/>
    <w:rsid w:val="00BE2088"/>
    <w:rsid w:val="00BF4A81"/>
    <w:rsid w:val="00CF1D77"/>
    <w:rsid w:val="00D21387"/>
    <w:rsid w:val="00DB06B4"/>
    <w:rsid w:val="00DE4732"/>
    <w:rsid w:val="00E5289A"/>
    <w:rsid w:val="00E6299C"/>
    <w:rsid w:val="00E732DB"/>
    <w:rsid w:val="00FD0B29"/>
    <w:rsid w:val="00FE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user1</cp:lastModifiedBy>
  <cp:revision>2</cp:revision>
  <dcterms:created xsi:type="dcterms:W3CDTF">2012-05-14T10:03:00Z</dcterms:created>
  <dcterms:modified xsi:type="dcterms:W3CDTF">2012-05-14T10:03:00Z</dcterms:modified>
</cp:coreProperties>
</file>